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8B" w:rsidRDefault="00A9136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76D8B" w:rsidRDefault="00E76D8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A91369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江西·农商银行生源地信用助学贷款</w:t>
      </w:r>
    </w:p>
    <w:p w:rsidR="00E76D8B" w:rsidRDefault="00A91369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线上提额操作手册（学生端）</w:t>
      </w:r>
    </w:p>
    <w:p w:rsidR="00E76D8B" w:rsidRDefault="00E76D8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A913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借款学生登录“江西农商”手机银行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4.1.0</w:t>
      </w:r>
      <w:r>
        <w:rPr>
          <w:rFonts w:ascii="仿宋_GB2312" w:eastAsia="仿宋_GB2312" w:hAnsi="仿宋_GB2312" w:cs="仿宋_GB2312"/>
          <w:sz w:val="32"/>
          <w:szCs w:val="32"/>
        </w:rPr>
        <w:t>版本）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，点击“贷款专区”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>“百福助学贷”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>“提额申请”，阅读《江西辖内农商银行生源地信用助学贷款提额申请须知》后点击“我已阅读并同意此协议”，在提额申请页面重新选择贷款金额，点击“提交”并确认弹窗提示后即可完成提额申请提交。</w:t>
      </w:r>
    </w:p>
    <w:p w:rsidR="00E76D8B" w:rsidRDefault="00A9136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921385</wp:posOffset>
                </wp:positionV>
                <wp:extent cx="1560195" cy="203835"/>
                <wp:effectExtent l="0" t="0" r="2159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14" cy="203682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58.05pt;margin-top:72.55pt;height:16.05pt;width:122.85pt;z-index:251662336;mso-width-relative:page;mso-height-relative:page;" filled="f" stroked="t" coordsize="21600,21600" o:gfxdata="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0xc5/ZAAAACwEAAA8AAAAAAAAAAQAgAAAAOAAAAGRycy9kb3ducmV2LnhtbFBL&#10;AQIUABQAAAAIAIdO4kAWir0g3wEAAKoDAAAOAAAAAAAAAAEAIAAAAD4BAABkcnMvZTJvRG9jLnht&#10;bFBLBQYAAAAABgAGAFkBAACPBQAAAAA=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1172845</wp:posOffset>
                </wp:positionV>
                <wp:extent cx="1560195" cy="251460"/>
                <wp:effectExtent l="0" t="0" r="21590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039" cy="251352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59.05pt;margin-top:92.35pt;height:19.8pt;width:122.85pt;z-index:251659264;mso-width-relative:page;mso-height-relative:page;" filled="f" stroked="t" coordsize="21600,21600" o:gfxdata="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L8uUF2QAAAAsBAAAPAAAAAAAAAAEAIAAAADgAAABkcnMvZG93bnJldi54bWxQSwEC&#10;FAAUAAAACACHTuJAavCh2d0BAACoAwAADgAAAAAAAAABACAAAAA+AQAAZHJzL2Uyb0RvYy54bWxQ&#10;SwUGAAAAAAYABgBZAQAAjQUAAAAA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3021330</wp:posOffset>
                </wp:positionV>
                <wp:extent cx="1543050" cy="3333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30.5pt;margin-top:237.9pt;height:26.25pt;width:121.5pt;z-index:251656192;mso-width-relative:page;mso-height-relative:page;" filled="f" stroked="t" coordsize="21600,21600" o:gfxdata="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qAZ6jaAAAACwEAAA8AAAAAAAAAAQAgAAAAOAAAAGRycy9kb3ducmV2LnhtbFBLAQIU&#10;ABQAAAAIAIdO4kAEd//H2wEAAKgDAAAOAAAAAAAAAAEAIAAAAD8BAABkcnMvZTJvRG9jLnhtbFBL&#10;BQYAAAAABgAGAFkBAACMBQAAAAA=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1106805</wp:posOffset>
                </wp:positionV>
                <wp:extent cx="276225" cy="2857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.75pt;margin-top:87.15pt;height:22.5pt;width:21.75pt;z-index:251652096;mso-width-relative:page;mso-height-relative:page;" filled="f" stroked="t" coordsize="21600,21600" o:gfxdata="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uj/rv1wAAAAkBAAAPAAAAAAAAAAEAIAAAADgAAABkcnMvZG93bnJldi54bWxQSwEC&#10;FAAUAAAACACHTuJAULQ/E98BAACnAwAADgAAAAAAAAABACAAAAA8AQAAZHJzL2Uyb0RvYy54bWxQ&#10;SwUGAAAAAAYABgBZAQAAjQUAAAAA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616710" cy="3599180"/>
            <wp:effectExtent l="0" t="0" r="2540" b="1270"/>
            <wp:docPr id="2" name="图片 9" descr="ead520c6371f4e4c44c93d2502313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ead520c6371f4e4c44c93d25023138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50C32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0DD33DBC">
            <wp:extent cx="1621790" cy="36029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619885" cy="3599815"/>
            <wp:effectExtent l="0" t="0" r="18415" b="635"/>
            <wp:docPr id="5" name="图片 5" descr="a204e4403b04609d11d90541892d4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04e4403b04609d11d90541892d45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1130935</wp:posOffset>
                </wp:positionV>
                <wp:extent cx="1593850" cy="307975"/>
                <wp:effectExtent l="0" t="0" r="25400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52" cy="30769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31.1pt;margin-top:89.05pt;height:24.25pt;width:125.5pt;z-index:251666432;mso-width-relative:page;mso-height-relative:page;" filled="f" stroked="t" coordsize="21600,21600" o:gfxdata="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fTcyHYAAAACwEAAA8AAAAAAAAAAQAgAAAAOAAAAGRycy9kb3ducmV2LnhtbFBL&#10;AQIUABQAAAAIAIdO4kDfuN5I4AEAAKoDAAAOAAAAAAAAAAEAIAAAAD0BAABkcnMvZTJvRG9jLnht&#10;bFBLBQYAAAAABgAGAFkBAACPBQAAAAA=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2318385</wp:posOffset>
                </wp:positionV>
                <wp:extent cx="424180" cy="142875"/>
                <wp:effectExtent l="0" t="0" r="1460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68" cy="142562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66.25pt;margin-top:182.55pt;height:11.25pt;width:33.4pt;z-index:251664384;mso-width-relative:page;mso-height-relative:page;" filled="f" stroked="t" coordsize="21600,21600" o:gfxdata="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GMT3fYAAAACwEAAA8AAAAAAAAAAQAgAAAAOAAAAGRycy9kb3ducmV2LnhtbFBLAQIU&#10;ABQAAAAIAIdO4kBTIrzz3QEAAKkDAAAOAAAAAAAAAAEAIAAAAD0BAABkcnMvZTJvRG9jLnhtbFBL&#10;BQYAAAAABgAGAFkBAACMBQAAAAA=&#10;">
                <v:fill on="f" focussize="0,0"/>
                <v:stroke weight="1.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620520" cy="3599815"/>
            <wp:effectExtent l="0" t="0" r="17780" b="635"/>
            <wp:docPr id="6" name="图片 6" descr="b363a05067928ef447bd488ec1db1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63a05067928ef447bd488ec1db149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620520" cy="3599815"/>
            <wp:effectExtent l="0" t="0" r="17780" b="635"/>
            <wp:docPr id="3" name="图片 12" descr="0eb036018e5e13b2b18cacad634c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0eb036018e5e13b2b18cacad634c93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8B" w:rsidRDefault="00A913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提交提额申请后，由当地资助中心进行线上审核、经办农商银行线上审批，通过后借款学生登录“江西农商”手机银行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进行人脸识别线上签约，之后的回执确认、发送放款指令、放款等操作流程不变。具体进展可在“申请进度查询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中查看进度详情。</w:t>
      </w: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A9136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常见问题解答：</w:t>
      </w:r>
    </w:p>
    <w:p w:rsidR="00E76D8B" w:rsidRDefault="00A9136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借款学生：我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年已经签订助学贷款合同，且学校已经为我录入了电子回执，尚未放款，这次还能提额吗？</w:t>
      </w:r>
    </w:p>
    <w:p w:rsidR="00E76D8B" w:rsidRDefault="00A9136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答：可以。但是需在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时之前，直接按上述步骤登录“江西农商”</w:t>
      </w:r>
      <w:r>
        <w:rPr>
          <w:rFonts w:ascii="仿宋_GB2312" w:eastAsia="仿宋_GB2312" w:hAnsi="仿宋_GB2312" w:cs="仿宋_GB2312"/>
          <w:sz w:val="32"/>
          <w:szCs w:val="32"/>
        </w:rPr>
        <w:t>手机银行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操作就可以了。超过提额操作时间视同放弃申请提额。</w:t>
      </w:r>
    </w:p>
    <w:p w:rsidR="00E76D8B" w:rsidRDefault="00A9136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借款学生：我是今年首贷，提额申请提交后，共同借款人还需要在“江西农商”</w:t>
      </w:r>
      <w:r>
        <w:rPr>
          <w:rFonts w:ascii="仿宋_GB2312" w:eastAsia="仿宋_GB2312" w:hAnsi="仿宋_GB2312" w:cs="仿宋_GB2312"/>
          <w:sz w:val="32"/>
          <w:szCs w:val="32"/>
        </w:rPr>
        <w:t>手机银行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中人脸识别签约吗？</w:t>
      </w:r>
    </w:p>
    <w:p w:rsidR="00E76D8B" w:rsidRDefault="00A9136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答：不需要。学生在提交提额申请后，可在进度查询中查询当前申请进度，待资助中心审核、银行审批后，学生本人在“江西农商”</w:t>
      </w:r>
      <w:r>
        <w:rPr>
          <w:rFonts w:ascii="仿宋_GB2312" w:eastAsia="仿宋_GB2312" w:hAnsi="仿宋_GB2312" w:cs="仿宋_GB2312"/>
          <w:sz w:val="32"/>
          <w:szCs w:val="32"/>
        </w:rPr>
        <w:t>手机银行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中人脸识别签约即可。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p w:rsidR="00E76D8B" w:rsidRDefault="00E76D8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76D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69" w:rsidRDefault="00A91369" w:rsidP="00E50C32">
      <w:r>
        <w:separator/>
      </w:r>
    </w:p>
  </w:endnote>
  <w:endnote w:type="continuationSeparator" w:id="0">
    <w:p w:rsidR="00A91369" w:rsidRDefault="00A91369" w:rsidP="00E5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69" w:rsidRDefault="00A91369" w:rsidP="00E50C32">
      <w:r>
        <w:separator/>
      </w:r>
    </w:p>
  </w:footnote>
  <w:footnote w:type="continuationSeparator" w:id="0">
    <w:p w:rsidR="00A91369" w:rsidRDefault="00A91369" w:rsidP="00E5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3485F"/>
    <w:rsid w:val="FDDF8913"/>
    <w:rsid w:val="00497811"/>
    <w:rsid w:val="007E463C"/>
    <w:rsid w:val="008E3DFF"/>
    <w:rsid w:val="00A91369"/>
    <w:rsid w:val="00C707F1"/>
    <w:rsid w:val="00D4235A"/>
    <w:rsid w:val="00D6399A"/>
    <w:rsid w:val="00E50C32"/>
    <w:rsid w:val="00E76D8B"/>
    <w:rsid w:val="07AD003F"/>
    <w:rsid w:val="0B135308"/>
    <w:rsid w:val="0BDE22F6"/>
    <w:rsid w:val="0F580176"/>
    <w:rsid w:val="111379E2"/>
    <w:rsid w:val="12346921"/>
    <w:rsid w:val="190F48EF"/>
    <w:rsid w:val="1B263AB4"/>
    <w:rsid w:val="216A188E"/>
    <w:rsid w:val="244736B7"/>
    <w:rsid w:val="257A718B"/>
    <w:rsid w:val="2FDD01E4"/>
    <w:rsid w:val="305C4F4D"/>
    <w:rsid w:val="312E5A3D"/>
    <w:rsid w:val="340D2A29"/>
    <w:rsid w:val="38544328"/>
    <w:rsid w:val="398D37E0"/>
    <w:rsid w:val="3C427683"/>
    <w:rsid w:val="3C8939A0"/>
    <w:rsid w:val="3CED44CE"/>
    <w:rsid w:val="3DB57554"/>
    <w:rsid w:val="55A10B0C"/>
    <w:rsid w:val="58F3485F"/>
    <w:rsid w:val="5B730F17"/>
    <w:rsid w:val="6D4D4B1A"/>
    <w:rsid w:val="6E7A05A5"/>
    <w:rsid w:val="6FF2225D"/>
    <w:rsid w:val="72FB43B2"/>
    <w:rsid w:val="7E6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CB6FDE-5710-4F05-82CD-D37D0F0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jc w:val="center"/>
      <w:outlineLvl w:val="0"/>
    </w:pPr>
    <w:rPr>
      <w:rFonts w:ascii="Times New Roman" w:eastAsia="黑体" w:hAnsi="Times New Roman" w:cs="Calibr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 w:cs="Calibri"/>
      <w:b/>
      <w:bCs/>
      <w:sz w:val="44"/>
      <w:szCs w:val="32"/>
      <w:lang w:val="en-US" w:eastAsia="zh-CN" w:bidi="ar-SA"/>
    </w:rPr>
  </w:style>
  <w:style w:type="character" w:customStyle="1" w:styleId="Char0">
    <w:name w:val="页眉 Char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Zz草原</dc:creator>
  <cp:lastModifiedBy>信贷管理部综合岗</cp:lastModifiedBy>
  <cp:revision>2</cp:revision>
  <dcterms:created xsi:type="dcterms:W3CDTF">2023-09-21T16:18:00Z</dcterms:created>
  <dcterms:modified xsi:type="dcterms:W3CDTF">2023-09-22T03:55:00Z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D3C41652B2A84FA2BE9265450FACF23C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