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CC" w:rsidRDefault="000C49CC">
      <w:pPr>
        <w:jc w:val="center"/>
        <w:rPr>
          <w:rFonts w:ascii="黑体" w:eastAsia="黑体" w:hAnsi="黑体" w:cs="黑体"/>
          <w:sz w:val="44"/>
          <w:szCs w:val="44"/>
        </w:rPr>
      </w:pPr>
    </w:p>
    <w:p w:rsidR="000C49CC" w:rsidRDefault="0038183D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关于</w:t>
      </w:r>
      <w:r>
        <w:rPr>
          <w:rFonts w:ascii="黑体" w:eastAsia="黑体" w:hAnsi="黑体" w:cs="黑体" w:hint="eastAsia"/>
          <w:sz w:val="44"/>
          <w:szCs w:val="44"/>
        </w:rPr>
        <w:t>免收</w:t>
      </w:r>
      <w:r>
        <w:rPr>
          <w:rFonts w:ascii="黑体" w:eastAsia="黑体" w:hAnsi="黑体" w:cs="黑体" w:hint="eastAsia"/>
          <w:sz w:val="44"/>
          <w:szCs w:val="44"/>
        </w:rPr>
        <w:t>小微企业</w:t>
      </w:r>
      <w:r>
        <w:rPr>
          <w:rFonts w:ascii="黑体" w:eastAsia="黑体" w:hAnsi="黑体" w:cs="黑体" w:hint="eastAsia"/>
          <w:sz w:val="44"/>
          <w:szCs w:val="44"/>
        </w:rPr>
        <w:t>银行询证函服务费</w:t>
      </w:r>
      <w:r>
        <w:rPr>
          <w:rFonts w:ascii="黑体" w:eastAsia="黑体" w:hAnsi="黑体" w:cs="黑体" w:hint="eastAsia"/>
          <w:sz w:val="44"/>
          <w:szCs w:val="44"/>
        </w:rPr>
        <w:t>的</w:t>
      </w:r>
      <w:r>
        <w:rPr>
          <w:rFonts w:ascii="黑体" w:eastAsia="黑体" w:hAnsi="黑体" w:cs="黑体" w:hint="eastAsia"/>
          <w:sz w:val="44"/>
          <w:szCs w:val="44"/>
        </w:rPr>
        <w:t>公告</w:t>
      </w:r>
    </w:p>
    <w:p w:rsidR="000C49CC" w:rsidRDefault="0038183D">
      <w:pPr>
        <w:spacing w:line="700" w:lineRule="exact"/>
        <w:jc w:val="left"/>
        <w:rPr>
          <w:rFonts w:ascii="仿宋_GB2312" w:hAnsi="等线"/>
          <w:szCs w:val="32"/>
        </w:rPr>
      </w:pPr>
      <w:r>
        <w:rPr>
          <w:rFonts w:ascii="仿宋_GB2312" w:hAnsi="等线" w:hint="eastAsia"/>
          <w:szCs w:val="32"/>
        </w:rPr>
        <w:t>尊敬的客户：</w:t>
      </w:r>
    </w:p>
    <w:p w:rsidR="000C49CC" w:rsidRDefault="0038183D">
      <w:pPr>
        <w:spacing w:line="700" w:lineRule="exact"/>
        <w:ind w:firstLineChars="200" w:firstLine="640"/>
        <w:jc w:val="left"/>
        <w:rPr>
          <w:rFonts w:ascii="仿宋_GB2312" w:hAnsi="等线"/>
          <w:szCs w:val="32"/>
        </w:rPr>
      </w:pPr>
      <w:r>
        <w:rPr>
          <w:rFonts w:ascii="仿宋_GB2312" w:hAnsi="等线" w:hint="eastAsia"/>
          <w:szCs w:val="32"/>
        </w:rPr>
        <w:t>根据</w:t>
      </w:r>
      <w:r>
        <w:rPr>
          <w:rFonts w:ascii="仿宋_GB2312" w:hAnsi="等线" w:hint="eastAsia"/>
          <w:szCs w:val="32"/>
        </w:rPr>
        <w:t>《中国银行业协会关于规范银行函证业务收费的倡议书》（银协发〔</w:t>
      </w:r>
      <w:r>
        <w:rPr>
          <w:rFonts w:ascii="仿宋_GB2312" w:hAnsi="等线" w:hint="eastAsia"/>
          <w:szCs w:val="32"/>
        </w:rPr>
        <w:t>2021</w:t>
      </w:r>
      <w:r>
        <w:rPr>
          <w:rFonts w:ascii="仿宋_GB2312" w:hAnsi="等线" w:hint="eastAsia"/>
          <w:szCs w:val="32"/>
        </w:rPr>
        <w:t>〕</w:t>
      </w:r>
      <w:r>
        <w:rPr>
          <w:rFonts w:ascii="仿宋_GB2312" w:hAnsi="等线" w:hint="eastAsia"/>
          <w:szCs w:val="32"/>
        </w:rPr>
        <w:t>89</w:t>
      </w:r>
      <w:r>
        <w:rPr>
          <w:rFonts w:ascii="仿宋_GB2312" w:hAnsi="等线" w:hint="eastAsia"/>
          <w:szCs w:val="32"/>
        </w:rPr>
        <w:t>号）</w:t>
      </w:r>
      <w:r>
        <w:rPr>
          <w:rFonts w:ascii="仿宋_GB2312" w:hAnsi="等线" w:hint="eastAsia"/>
          <w:szCs w:val="32"/>
        </w:rPr>
        <w:t>，崇义农商银行自</w:t>
      </w:r>
      <w:r>
        <w:rPr>
          <w:rFonts w:ascii="仿宋_GB2312" w:hAnsi="等线" w:hint="eastAsia"/>
          <w:szCs w:val="32"/>
        </w:rPr>
        <w:t>2022</w:t>
      </w:r>
      <w:r>
        <w:rPr>
          <w:rFonts w:ascii="仿宋_GB2312" w:hAnsi="等线" w:hint="eastAsia"/>
          <w:szCs w:val="32"/>
        </w:rPr>
        <w:t>年</w:t>
      </w:r>
      <w:r>
        <w:rPr>
          <w:rFonts w:ascii="仿宋_GB2312" w:hAnsi="等线" w:hint="eastAsia"/>
          <w:szCs w:val="32"/>
        </w:rPr>
        <w:t>1</w:t>
      </w:r>
      <w:r>
        <w:rPr>
          <w:rFonts w:ascii="仿宋_GB2312" w:hAnsi="等线" w:hint="eastAsia"/>
          <w:szCs w:val="32"/>
        </w:rPr>
        <w:t>月</w:t>
      </w:r>
      <w:r>
        <w:rPr>
          <w:rFonts w:ascii="仿宋_GB2312" w:hAnsi="等线" w:hint="eastAsia"/>
          <w:szCs w:val="32"/>
        </w:rPr>
        <w:t>1</w:t>
      </w:r>
      <w:r>
        <w:rPr>
          <w:rFonts w:ascii="仿宋_GB2312" w:hAnsi="等线" w:hint="eastAsia"/>
          <w:szCs w:val="32"/>
        </w:rPr>
        <w:t>日起，对小微企业免收银行询证函服务费。</w:t>
      </w:r>
    </w:p>
    <w:p w:rsidR="000C49CC" w:rsidRDefault="0038183D">
      <w:pPr>
        <w:spacing w:line="700" w:lineRule="exact"/>
        <w:ind w:firstLineChars="200" w:firstLine="640"/>
        <w:jc w:val="left"/>
        <w:rPr>
          <w:rFonts w:ascii="仿宋_GB2312" w:hAnsi="等线"/>
          <w:szCs w:val="32"/>
        </w:rPr>
      </w:pPr>
      <w:r>
        <w:rPr>
          <w:rFonts w:ascii="仿宋_GB2312" w:hAnsi="等线" w:hint="eastAsia"/>
          <w:szCs w:val="32"/>
        </w:rPr>
        <w:t>特此公告。</w:t>
      </w:r>
    </w:p>
    <w:p w:rsidR="000C49CC" w:rsidRDefault="000C49CC">
      <w:pPr>
        <w:spacing w:line="700" w:lineRule="exact"/>
        <w:ind w:firstLineChars="200" w:firstLine="640"/>
        <w:jc w:val="left"/>
        <w:rPr>
          <w:rFonts w:ascii="仿宋_GB2312" w:hAnsi="等线"/>
          <w:szCs w:val="32"/>
        </w:rPr>
      </w:pPr>
    </w:p>
    <w:p w:rsidR="000C49CC" w:rsidRDefault="000C49CC">
      <w:pPr>
        <w:spacing w:line="700" w:lineRule="exact"/>
        <w:ind w:firstLineChars="200" w:firstLine="640"/>
        <w:jc w:val="left"/>
        <w:rPr>
          <w:rFonts w:ascii="仿宋_GB2312" w:hAnsi="等线"/>
          <w:szCs w:val="32"/>
        </w:rPr>
      </w:pPr>
    </w:p>
    <w:p w:rsidR="000C49CC" w:rsidRDefault="000C49CC">
      <w:pPr>
        <w:spacing w:line="700" w:lineRule="exact"/>
        <w:ind w:firstLineChars="200" w:firstLine="640"/>
        <w:jc w:val="left"/>
        <w:rPr>
          <w:rFonts w:ascii="仿宋_GB2312" w:hAnsi="等线"/>
          <w:szCs w:val="32"/>
        </w:rPr>
      </w:pPr>
    </w:p>
    <w:p w:rsidR="000C49CC" w:rsidRDefault="0038183D">
      <w:pPr>
        <w:spacing w:line="700" w:lineRule="exact"/>
        <w:ind w:firstLineChars="200" w:firstLine="640"/>
        <w:jc w:val="left"/>
        <w:rPr>
          <w:rFonts w:ascii="仿宋_GB2312" w:hAnsi="等线"/>
          <w:szCs w:val="32"/>
        </w:rPr>
      </w:pPr>
      <w:r>
        <w:rPr>
          <w:rFonts w:ascii="仿宋_GB2312" w:hAnsi="等线" w:hint="eastAsia"/>
          <w:szCs w:val="32"/>
        </w:rPr>
        <w:t xml:space="preserve">                             </w:t>
      </w:r>
      <w:r>
        <w:rPr>
          <w:rFonts w:ascii="仿宋_GB2312" w:hAnsi="等线" w:hint="eastAsia"/>
          <w:szCs w:val="32"/>
        </w:rPr>
        <w:t>崇义农商银行</w:t>
      </w:r>
    </w:p>
    <w:p w:rsidR="000C49CC" w:rsidRDefault="0038183D">
      <w:pPr>
        <w:spacing w:line="700" w:lineRule="exact"/>
        <w:ind w:firstLineChars="1600" w:firstLine="5120"/>
        <w:jc w:val="left"/>
        <w:rPr>
          <w:rFonts w:ascii="仿宋_GB2312" w:hAnsi="等线"/>
          <w:szCs w:val="32"/>
        </w:rPr>
      </w:pPr>
      <w:bookmarkStart w:id="0" w:name="_GoBack"/>
      <w:bookmarkEnd w:id="0"/>
      <w:r>
        <w:rPr>
          <w:rFonts w:ascii="仿宋_GB2312" w:hAnsi="等线" w:hint="eastAsia"/>
          <w:szCs w:val="32"/>
        </w:rPr>
        <w:t>2021</w:t>
      </w:r>
      <w:r>
        <w:rPr>
          <w:rFonts w:ascii="仿宋_GB2312" w:hAnsi="等线" w:hint="eastAsia"/>
          <w:szCs w:val="32"/>
        </w:rPr>
        <w:t>年</w:t>
      </w:r>
      <w:r>
        <w:rPr>
          <w:rFonts w:ascii="仿宋_GB2312" w:hAnsi="等线" w:hint="eastAsia"/>
          <w:szCs w:val="32"/>
        </w:rPr>
        <w:t>12</w:t>
      </w:r>
      <w:r>
        <w:rPr>
          <w:rFonts w:ascii="仿宋_GB2312" w:hAnsi="等线" w:hint="eastAsia"/>
          <w:szCs w:val="32"/>
        </w:rPr>
        <w:t>月</w:t>
      </w:r>
      <w:r>
        <w:rPr>
          <w:rFonts w:ascii="仿宋_GB2312" w:hAnsi="等线" w:hint="eastAsia"/>
          <w:szCs w:val="32"/>
        </w:rPr>
        <w:t>24</w:t>
      </w:r>
      <w:r>
        <w:rPr>
          <w:rFonts w:ascii="仿宋_GB2312" w:hAnsi="等线" w:hint="eastAsia"/>
          <w:szCs w:val="32"/>
        </w:rPr>
        <w:t>日</w:t>
      </w:r>
    </w:p>
    <w:p w:rsidR="000C49CC" w:rsidRDefault="000C49CC"/>
    <w:sectPr w:rsidR="000C49CC" w:rsidSect="000C49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83D" w:rsidRDefault="0038183D" w:rsidP="00E7129E">
      <w:r>
        <w:separator/>
      </w:r>
    </w:p>
  </w:endnote>
  <w:endnote w:type="continuationSeparator" w:id="1">
    <w:p w:rsidR="0038183D" w:rsidRDefault="0038183D" w:rsidP="00E71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83D" w:rsidRDefault="0038183D" w:rsidP="00E7129E">
      <w:r>
        <w:separator/>
      </w:r>
    </w:p>
  </w:footnote>
  <w:footnote w:type="continuationSeparator" w:id="1">
    <w:p w:rsidR="0038183D" w:rsidRDefault="0038183D" w:rsidP="00E71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11A5400"/>
    <w:rsid w:val="000C49CC"/>
    <w:rsid w:val="0038183D"/>
    <w:rsid w:val="00E7129E"/>
    <w:rsid w:val="14794B94"/>
    <w:rsid w:val="175A0567"/>
    <w:rsid w:val="1F6401C7"/>
    <w:rsid w:val="211A5400"/>
    <w:rsid w:val="2605275B"/>
    <w:rsid w:val="265031FF"/>
    <w:rsid w:val="29D1168F"/>
    <w:rsid w:val="3CDA563A"/>
    <w:rsid w:val="4D026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C49CC"/>
    <w:pPr>
      <w:widowControl w:val="0"/>
      <w:jc w:val="both"/>
    </w:pPr>
    <w:rPr>
      <w:rFonts w:ascii="宋体" w:eastAsia="仿宋_GB2312" w:hAnsi="宋体"/>
      <w:kern w:val="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0C49CC"/>
    <w:pPr>
      <w:ind w:firstLineChars="200" w:firstLine="420"/>
    </w:pPr>
    <w:rPr>
      <w:rFonts w:eastAsia="宋体"/>
      <w:sz w:val="21"/>
      <w:szCs w:val="24"/>
    </w:rPr>
  </w:style>
  <w:style w:type="paragraph" w:styleId="a4">
    <w:name w:val="header"/>
    <w:basedOn w:val="a"/>
    <w:link w:val="Char"/>
    <w:rsid w:val="00E71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E7129E"/>
    <w:rPr>
      <w:rFonts w:ascii="宋体" w:eastAsia="仿宋_GB2312" w:hAnsi="宋体"/>
      <w:kern w:val="2"/>
      <w:sz w:val="18"/>
      <w:szCs w:val="18"/>
    </w:rPr>
  </w:style>
  <w:style w:type="paragraph" w:styleId="a5">
    <w:name w:val="footer"/>
    <w:basedOn w:val="a"/>
    <w:link w:val="Char0"/>
    <w:rsid w:val="00E712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E7129E"/>
    <w:rPr>
      <w:rFonts w:ascii="宋体" w:eastAsia="仿宋_GB2312" w:hAns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139</Characters>
  <Application>Microsoft Office Word</Application>
  <DocSecurity>0</DocSecurity>
  <Lines>1</Lines>
  <Paragraphs>1</Paragraphs>
  <ScaleCrop>false</ScaleCrop>
  <Company>微软中国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匿名用户</cp:lastModifiedBy>
  <cp:revision>2</cp:revision>
  <cp:lastPrinted>2021-12-25T09:21:00Z</cp:lastPrinted>
  <dcterms:created xsi:type="dcterms:W3CDTF">2021-12-25T08:22:00Z</dcterms:created>
  <dcterms:modified xsi:type="dcterms:W3CDTF">2023-08-07T07:54:00Z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